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5A50" w:rsidRPr="00E55A50" w:rsidP="00E55A50">
      <w:pPr>
        <w:jc w:val="right"/>
        <w:rPr>
          <w:bCs/>
        </w:rPr>
      </w:pPr>
      <w:r w:rsidRPr="00E55A50">
        <w:rPr>
          <w:bCs/>
          <w:lang w:val="x-none"/>
        </w:rPr>
        <w:t xml:space="preserve">Дело № </w:t>
      </w:r>
      <w:r w:rsidR="00561414">
        <w:t>05-1029/2607/2025</w:t>
      </w:r>
    </w:p>
    <w:p w:rsidR="00E55A50" w:rsidRPr="00E55A50" w:rsidP="00E55A50">
      <w:pPr>
        <w:jc w:val="both"/>
        <w:rPr>
          <w:bCs/>
          <w:sz w:val="28"/>
          <w:szCs w:val="28"/>
          <w:lang w:val="x-none"/>
        </w:rPr>
      </w:pPr>
    </w:p>
    <w:p w:rsidR="00E55A50" w:rsidRPr="00E55A50" w:rsidP="00E55A50">
      <w:pPr>
        <w:jc w:val="center"/>
        <w:rPr>
          <w:bCs/>
          <w:sz w:val="28"/>
          <w:szCs w:val="28"/>
          <w:lang w:val="x-none"/>
        </w:rPr>
      </w:pPr>
      <w:r w:rsidRPr="00E55A50">
        <w:rPr>
          <w:bCs/>
          <w:sz w:val="28"/>
          <w:szCs w:val="28"/>
          <w:lang w:val="x-none"/>
        </w:rPr>
        <w:t>ПОСТАНОВЛЕНИЕ</w:t>
      </w:r>
    </w:p>
    <w:p w:rsidR="00E55A50" w:rsidRPr="00E55A50" w:rsidP="00E55A50">
      <w:pPr>
        <w:jc w:val="both"/>
        <w:rPr>
          <w:bCs/>
          <w:sz w:val="28"/>
          <w:szCs w:val="28"/>
          <w:lang w:val="x-none"/>
        </w:rPr>
      </w:pPr>
    </w:p>
    <w:p w:rsidR="00E55A50" w:rsidRPr="00E55A50" w:rsidP="00E55A50">
      <w:pPr>
        <w:jc w:val="both"/>
        <w:rPr>
          <w:bCs/>
          <w:sz w:val="28"/>
          <w:szCs w:val="28"/>
          <w:lang w:val="x-none"/>
        </w:rPr>
      </w:pPr>
      <w:r w:rsidRPr="00E55A50">
        <w:rPr>
          <w:bCs/>
          <w:sz w:val="28"/>
          <w:szCs w:val="28"/>
        </w:rPr>
        <w:t>г.</w:t>
      </w:r>
      <w:r w:rsidRPr="00E55A50">
        <w:rPr>
          <w:bCs/>
          <w:sz w:val="28"/>
          <w:szCs w:val="28"/>
          <w:lang w:val="x-none"/>
        </w:rPr>
        <w:t xml:space="preserve"> Сургут </w:t>
      </w:r>
      <w:r w:rsidRPr="00E55A50">
        <w:rPr>
          <w:bCs/>
          <w:sz w:val="28"/>
          <w:szCs w:val="28"/>
        </w:rPr>
        <w:t xml:space="preserve">                                                                                                  </w:t>
      </w:r>
      <w:r w:rsidR="00561414">
        <w:rPr>
          <w:sz w:val="28"/>
          <w:szCs w:val="28"/>
        </w:rPr>
        <w:t>08.10.2025</w:t>
      </w:r>
      <w:r w:rsidRPr="00E55A50">
        <w:rPr>
          <w:bCs/>
          <w:sz w:val="28"/>
          <w:szCs w:val="28"/>
          <w:lang w:val="x-none"/>
        </w:rPr>
        <w:t xml:space="preserve"> </w:t>
      </w:r>
      <w:r w:rsidRPr="00E55A50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E55A50" w:rsidRPr="00E55A50" w:rsidP="00E55A50">
      <w:pPr>
        <w:jc w:val="both"/>
        <w:rPr>
          <w:bCs/>
          <w:sz w:val="28"/>
          <w:szCs w:val="28"/>
        </w:rPr>
      </w:pPr>
      <w:r w:rsidRPr="00E55A50">
        <w:rPr>
          <w:bCs/>
          <w:sz w:val="28"/>
          <w:szCs w:val="28"/>
        </w:rPr>
        <w:t xml:space="preserve">  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bCs/>
          <w:sz w:val="28"/>
          <w:szCs w:val="28"/>
        </w:rPr>
        <w:t xml:space="preserve">Мировой судья судебного участка № 7 </w:t>
      </w:r>
      <w:r w:rsidRPr="00E55A50">
        <w:rPr>
          <w:bCs/>
          <w:sz w:val="28"/>
          <w:szCs w:val="28"/>
        </w:rPr>
        <w:t>Сургутского</w:t>
      </w:r>
      <w:r w:rsidRPr="00E55A50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E55A50">
        <w:rPr>
          <w:bCs/>
          <w:sz w:val="28"/>
          <w:szCs w:val="28"/>
        </w:rPr>
        <w:t>каб</w:t>
      </w:r>
      <w:r w:rsidRPr="00E55A50">
        <w:rPr>
          <w:bCs/>
          <w:sz w:val="28"/>
          <w:szCs w:val="28"/>
        </w:rPr>
        <w:t xml:space="preserve">. 203, </w:t>
      </w:r>
      <w:r w:rsidRPr="00E55A50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561414">
        <w:rPr>
          <w:sz w:val="28"/>
          <w:szCs w:val="28"/>
        </w:rPr>
        <w:t>05-1029/2607/2025</w:t>
      </w:r>
      <w:r w:rsidRPr="00E55A50">
        <w:rPr>
          <w:b/>
          <w:sz w:val="28"/>
          <w:szCs w:val="28"/>
        </w:rPr>
        <w:t xml:space="preserve"> </w:t>
      </w:r>
      <w:r w:rsidRPr="00E55A50">
        <w:rPr>
          <w:sz w:val="28"/>
          <w:szCs w:val="28"/>
        </w:rPr>
        <w:t xml:space="preserve">в отношении должностного лица – </w:t>
      </w:r>
      <w:r w:rsidR="00561414">
        <w:rPr>
          <w:sz w:val="28"/>
          <w:szCs w:val="28"/>
        </w:rPr>
        <w:t>директора общества с ограниченной ответственностью "Экологический проект Тюмень"</w:t>
      </w:r>
      <w:r w:rsidRPr="00E55A50">
        <w:rPr>
          <w:sz w:val="28"/>
          <w:szCs w:val="28"/>
        </w:rPr>
        <w:t xml:space="preserve"> </w:t>
      </w:r>
      <w:r w:rsidR="00561414">
        <w:rPr>
          <w:sz w:val="28"/>
          <w:szCs w:val="28"/>
        </w:rPr>
        <w:t>Хабибулиной</w:t>
      </w:r>
      <w:r w:rsidR="00561414">
        <w:rPr>
          <w:sz w:val="28"/>
          <w:szCs w:val="28"/>
        </w:rPr>
        <w:t xml:space="preserve"> Татьяны </w:t>
      </w:r>
      <w:r w:rsidR="00561414">
        <w:rPr>
          <w:sz w:val="28"/>
          <w:szCs w:val="28"/>
        </w:rPr>
        <w:t>Рафиковны</w:t>
      </w:r>
      <w:r w:rsidRPr="00E55A50">
        <w:rPr>
          <w:sz w:val="28"/>
          <w:szCs w:val="28"/>
        </w:rPr>
        <w:t xml:space="preserve">, </w:t>
      </w:r>
      <w:r w:rsidRPr="00890A78" w:rsidR="00890A78">
        <w:rPr>
          <w:sz w:val="28"/>
          <w:szCs w:val="28"/>
        </w:rPr>
        <w:t>…….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jc w:val="center"/>
        <w:rPr>
          <w:sz w:val="28"/>
          <w:szCs w:val="28"/>
        </w:rPr>
      </w:pPr>
      <w:r w:rsidRPr="00E55A50">
        <w:rPr>
          <w:sz w:val="28"/>
          <w:szCs w:val="28"/>
        </w:rPr>
        <w:t>УСТАНОВИЛ: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26.03.2025</w:t>
      </w:r>
      <w:r w:rsidRPr="00E55A50">
        <w:rPr>
          <w:sz w:val="28"/>
          <w:szCs w:val="28"/>
        </w:rPr>
        <w:t xml:space="preserve"> </w:t>
      </w:r>
      <w:r>
        <w:rPr>
          <w:sz w:val="28"/>
          <w:szCs w:val="28"/>
        </w:rPr>
        <w:t>Хабибулина</w:t>
      </w:r>
      <w:r>
        <w:rPr>
          <w:sz w:val="28"/>
          <w:szCs w:val="28"/>
        </w:rPr>
        <w:t xml:space="preserve"> Татьяна </w:t>
      </w:r>
      <w:r>
        <w:rPr>
          <w:sz w:val="28"/>
          <w:szCs w:val="28"/>
        </w:rPr>
        <w:t>Рафиковна</w:t>
      </w:r>
      <w:r w:rsidRPr="00E55A50">
        <w:rPr>
          <w:sz w:val="28"/>
          <w:szCs w:val="28"/>
        </w:rPr>
        <w:t xml:space="preserve"> являясь должностным лицом</w:t>
      </w:r>
      <w:r>
        <w:rPr>
          <w:sz w:val="28"/>
          <w:szCs w:val="28"/>
        </w:rPr>
        <w:t xml:space="preserve"> </w:t>
      </w:r>
      <w:r w:rsidRPr="00E55A50">
        <w:rPr>
          <w:sz w:val="28"/>
          <w:szCs w:val="28"/>
        </w:rPr>
        <w:t xml:space="preserve">- </w:t>
      </w:r>
      <w:r>
        <w:rPr>
          <w:sz w:val="28"/>
          <w:szCs w:val="28"/>
        </w:rPr>
        <w:t>директором общества с ограниченной ответственностью "Экологический проект Тюмень"</w:t>
      </w:r>
      <w:r w:rsidRPr="00E55A50">
        <w:rPr>
          <w:sz w:val="28"/>
          <w:szCs w:val="28"/>
        </w:rPr>
        <w:t xml:space="preserve"> (далее – общество), </w:t>
      </w:r>
      <w:r w:rsidRPr="00561414">
        <w:rPr>
          <w:sz w:val="28"/>
          <w:szCs w:val="28"/>
        </w:rPr>
        <w:t xml:space="preserve">в нарушение </w:t>
      </w:r>
      <w:r w:rsidRPr="00561414">
        <w:rPr>
          <w:sz w:val="28"/>
          <w:szCs w:val="28"/>
        </w:rPr>
        <w:t>п.п</w:t>
      </w:r>
      <w:r w:rsidRPr="00561414">
        <w:rPr>
          <w:sz w:val="28"/>
          <w:szCs w:val="28"/>
        </w:rPr>
        <w:t>. 4 п. 1 ст. 23, п. 1, 4 ст. 289 Налогового кодекса Российской Федерации, не представил в Инспекцию ФНС России по г. Сургуту, расположенную по адресу: Ханты-Мансийского автономного округа – Югра, г. Сургут, ул. Геологическая, д. 2, декларацию по налогу на прибыль организации за 12 месяцев 2024 года, срок представления декларации по налогу на прибыль не позднее 25.03.2025</w:t>
      </w:r>
      <w:r w:rsidRPr="00E55A50">
        <w:rPr>
          <w:sz w:val="28"/>
          <w:szCs w:val="28"/>
        </w:rPr>
        <w:t xml:space="preserve">, тем самым </w:t>
      </w:r>
      <w:r>
        <w:rPr>
          <w:sz w:val="28"/>
          <w:szCs w:val="28"/>
        </w:rPr>
        <w:t>Хабибулина</w:t>
      </w:r>
      <w:r>
        <w:rPr>
          <w:sz w:val="28"/>
          <w:szCs w:val="28"/>
        </w:rPr>
        <w:t xml:space="preserve"> Татьяна </w:t>
      </w:r>
      <w:r>
        <w:rPr>
          <w:sz w:val="28"/>
          <w:szCs w:val="28"/>
        </w:rPr>
        <w:t>Рафиковна</w:t>
      </w:r>
      <w:r w:rsidRPr="00E55A50">
        <w:rPr>
          <w:sz w:val="28"/>
          <w:szCs w:val="28"/>
        </w:rPr>
        <w:t xml:space="preserve"> совершил</w:t>
      </w:r>
      <w:r>
        <w:rPr>
          <w:sz w:val="28"/>
          <w:szCs w:val="28"/>
        </w:rPr>
        <w:t>а</w:t>
      </w:r>
      <w:r w:rsidRPr="00E55A50">
        <w:rPr>
          <w:sz w:val="28"/>
          <w:szCs w:val="28"/>
        </w:rPr>
        <w:t xml:space="preserve">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Хабибулина</w:t>
      </w:r>
      <w:r>
        <w:rPr>
          <w:sz w:val="28"/>
          <w:szCs w:val="28"/>
        </w:rPr>
        <w:t xml:space="preserve"> Татьяна </w:t>
      </w:r>
      <w:r>
        <w:rPr>
          <w:sz w:val="28"/>
          <w:szCs w:val="28"/>
        </w:rPr>
        <w:t>Рафиковна</w:t>
      </w:r>
      <w:r w:rsidRPr="00E55A50">
        <w:rPr>
          <w:sz w:val="28"/>
          <w:szCs w:val="28"/>
        </w:rPr>
        <w:t xml:space="preserve"> о времени и месте судебного заседания извещен</w:t>
      </w:r>
      <w:r>
        <w:rPr>
          <w:sz w:val="28"/>
          <w:szCs w:val="28"/>
        </w:rPr>
        <w:t>а</w:t>
      </w:r>
      <w:r w:rsidRPr="00E55A50">
        <w:rPr>
          <w:sz w:val="28"/>
          <w:szCs w:val="28"/>
        </w:rPr>
        <w:t xml:space="preserve"> надлежащим образом судебной повесткой, </w:t>
      </w:r>
      <w:r>
        <w:rPr>
          <w:sz w:val="28"/>
          <w:szCs w:val="28"/>
        </w:rPr>
        <w:t>полученной 23</w:t>
      </w:r>
      <w:r w:rsidRPr="00561414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56141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61414">
        <w:rPr>
          <w:sz w:val="28"/>
          <w:szCs w:val="28"/>
        </w:rPr>
        <w:t>, в судебное заседание не явил</w:t>
      </w:r>
      <w:r>
        <w:rPr>
          <w:sz w:val="28"/>
          <w:szCs w:val="28"/>
        </w:rPr>
        <w:t xml:space="preserve">ась, </w:t>
      </w:r>
      <w:r w:rsidRPr="00561414">
        <w:rPr>
          <w:sz w:val="28"/>
          <w:szCs w:val="28"/>
        </w:rPr>
        <w:t>заявлений и ходатайств не поступило, о причинах неявки суд не уведомил</w:t>
      </w:r>
      <w:r>
        <w:rPr>
          <w:sz w:val="28"/>
          <w:szCs w:val="28"/>
        </w:rPr>
        <w:t>а</w:t>
      </w:r>
      <w:r w:rsidRPr="00E55A50">
        <w:rPr>
          <w:sz w:val="28"/>
          <w:szCs w:val="28"/>
        </w:rPr>
        <w:t xml:space="preserve">. 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E55A50" w:rsidRPr="00E55A50" w:rsidP="00E55A50">
      <w:pPr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 </w:t>
      </w:r>
      <w:r w:rsidRPr="00E55A50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Юридический адрес общества: </w:t>
      </w:r>
      <w:r w:rsidR="00561414">
        <w:rPr>
          <w:sz w:val="28"/>
          <w:szCs w:val="28"/>
        </w:rPr>
        <w:t>ХМАО-Югра, г. Сургут, ул. 30 лет Победы, д.44/1, оф.03</w:t>
      </w:r>
      <w:r w:rsidRPr="00E55A50">
        <w:rPr>
          <w:sz w:val="28"/>
          <w:szCs w:val="28"/>
        </w:rPr>
        <w:t>.</w:t>
      </w:r>
    </w:p>
    <w:p w:rsidR="00561414" w:rsidRPr="00561414" w:rsidP="00561414">
      <w:pPr>
        <w:ind w:firstLine="708"/>
        <w:jc w:val="both"/>
        <w:rPr>
          <w:sz w:val="28"/>
          <w:szCs w:val="28"/>
        </w:rPr>
      </w:pPr>
      <w:r w:rsidRPr="00561414">
        <w:rPr>
          <w:sz w:val="28"/>
          <w:szCs w:val="28"/>
        </w:rPr>
        <w:t xml:space="preserve">В силу </w:t>
      </w:r>
      <w:r w:rsidRPr="00561414">
        <w:rPr>
          <w:sz w:val="28"/>
          <w:szCs w:val="28"/>
        </w:rPr>
        <w:t>пп</w:t>
      </w:r>
      <w:r w:rsidRPr="00561414">
        <w:rPr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61414" w:rsidRPr="00561414" w:rsidP="00561414">
      <w:pPr>
        <w:ind w:firstLine="708"/>
        <w:jc w:val="both"/>
        <w:rPr>
          <w:sz w:val="28"/>
          <w:szCs w:val="28"/>
        </w:rPr>
      </w:pPr>
      <w:r w:rsidRPr="00561414">
        <w:rPr>
          <w:sz w:val="28"/>
          <w:szCs w:val="28"/>
        </w:rPr>
        <w:t>Согласно п. 1 ст. 289 НК РФ,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 Налоговые агенты обязаны по истечении каждого отчетного (налогового) периода, в котором они производили выплаты налогоплательщику, представлять в налоговые органы по месту своего нахождения расчеты сумм доходов, выплаченных организациям, и сумм удержанных налогов за прошедший отчетный (налоговый) период (далее в настоящей главе - налоговый расчет) в порядке, определенном настоящей статьей.</w:t>
      </w:r>
    </w:p>
    <w:p w:rsidR="00E55A50" w:rsidRPr="00E55A50" w:rsidP="00561414">
      <w:pPr>
        <w:ind w:firstLine="708"/>
        <w:jc w:val="both"/>
        <w:rPr>
          <w:sz w:val="28"/>
          <w:szCs w:val="28"/>
        </w:rPr>
      </w:pPr>
      <w:r w:rsidRPr="00561414">
        <w:rPr>
          <w:sz w:val="28"/>
          <w:szCs w:val="28"/>
        </w:rPr>
        <w:t>Согласно п. 4 ст. 289 НК РФ,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</w:t>
      </w:r>
      <w:r w:rsidRPr="00E55A50">
        <w:rPr>
          <w:sz w:val="28"/>
          <w:szCs w:val="28"/>
        </w:rPr>
        <w:t>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- протоколом об административном правонарушении </w:t>
      </w:r>
      <w:r w:rsidR="00561414">
        <w:rPr>
          <w:sz w:val="28"/>
          <w:szCs w:val="28"/>
        </w:rPr>
        <w:t>№ 34766 от 04.09.2025</w:t>
      </w:r>
      <w:r w:rsidRPr="00E55A50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- выпиской из Единого государственного реестра юридических лиц;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- справкой об отсутствии декларации к установленному сроку;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- и другими материалами дела.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561414">
        <w:rPr>
          <w:sz w:val="28"/>
          <w:szCs w:val="28"/>
        </w:rPr>
        <w:t>директора общества с ограниченной ответственностью "Экологический проект Тюмень"</w:t>
      </w:r>
      <w:r w:rsidRPr="00E55A50">
        <w:rPr>
          <w:sz w:val="28"/>
          <w:szCs w:val="28"/>
        </w:rPr>
        <w:t xml:space="preserve"> </w:t>
      </w:r>
      <w:r w:rsidR="00561414">
        <w:rPr>
          <w:sz w:val="28"/>
          <w:szCs w:val="28"/>
        </w:rPr>
        <w:t>Хабибулиной</w:t>
      </w:r>
      <w:r w:rsidR="00561414">
        <w:rPr>
          <w:sz w:val="28"/>
          <w:szCs w:val="28"/>
        </w:rPr>
        <w:t xml:space="preserve"> Татьяны </w:t>
      </w:r>
      <w:r w:rsidR="00561414">
        <w:rPr>
          <w:sz w:val="28"/>
          <w:szCs w:val="28"/>
        </w:rPr>
        <w:t>Рафиковны</w:t>
      </w:r>
      <w:r w:rsidRPr="00E55A50">
        <w:rPr>
          <w:sz w:val="28"/>
          <w:szCs w:val="28"/>
        </w:rPr>
        <w:t xml:space="preserve"> 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55A50">
        <w:rPr>
          <w:bCs/>
          <w:sz w:val="28"/>
          <w:szCs w:val="28"/>
        </w:rPr>
        <w:t>уд не усматривает.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55A50">
        <w:rPr>
          <w:bCs/>
          <w:sz w:val="28"/>
          <w:szCs w:val="28"/>
        </w:rPr>
        <w:t>уд не усматривает</w:t>
      </w:r>
      <w:r w:rsidRPr="00E55A50">
        <w:rPr>
          <w:sz w:val="28"/>
          <w:szCs w:val="28"/>
        </w:rPr>
        <w:t>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  <w:lang w:val="x-none"/>
        </w:rPr>
        <w:t>При назначении наказания</w:t>
      </w:r>
      <w:r w:rsidRPr="00E55A50">
        <w:rPr>
          <w:sz w:val="28"/>
          <w:szCs w:val="28"/>
        </w:rPr>
        <w:t>,</w:t>
      </w:r>
      <w:r w:rsidRPr="00E55A50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55A50">
        <w:rPr>
          <w:sz w:val="28"/>
          <w:szCs w:val="28"/>
        </w:rPr>
        <w:t xml:space="preserve"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</w:t>
      </w:r>
      <w:r w:rsidRPr="00E55A50">
        <w:rPr>
          <w:sz w:val="28"/>
          <w:szCs w:val="28"/>
        </w:rPr>
        <w:t>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На основании изложенного, руководствуясь ст. 3.4, ч.</w:t>
      </w:r>
      <w:r>
        <w:rPr>
          <w:sz w:val="28"/>
          <w:szCs w:val="28"/>
        </w:rPr>
        <w:t xml:space="preserve"> </w:t>
      </w:r>
      <w:r w:rsidRPr="00E55A50">
        <w:rPr>
          <w:sz w:val="28"/>
          <w:szCs w:val="28"/>
        </w:rPr>
        <w:t>1 ст. 29.10 Кодекса РФ об административных правонарушениях, мировой судья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jc w:val="center"/>
        <w:rPr>
          <w:sz w:val="28"/>
          <w:szCs w:val="28"/>
        </w:rPr>
      </w:pPr>
      <w:r w:rsidRPr="00E55A50">
        <w:rPr>
          <w:sz w:val="28"/>
          <w:szCs w:val="28"/>
        </w:rPr>
        <w:t>ПОСТАНОВИЛ: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Должностное лицо – </w:t>
      </w:r>
      <w:r w:rsidR="00561414">
        <w:rPr>
          <w:sz w:val="28"/>
          <w:szCs w:val="28"/>
        </w:rPr>
        <w:t>директора общества с ограниченной ответственностью "Экологический проект Тюмень"</w:t>
      </w:r>
      <w:r w:rsidRPr="00E55A50">
        <w:rPr>
          <w:sz w:val="28"/>
          <w:szCs w:val="28"/>
        </w:rPr>
        <w:t xml:space="preserve"> </w:t>
      </w:r>
      <w:r w:rsidR="00561414">
        <w:rPr>
          <w:sz w:val="28"/>
          <w:szCs w:val="28"/>
        </w:rPr>
        <w:t>Хабибулину</w:t>
      </w:r>
      <w:r w:rsidR="00561414">
        <w:rPr>
          <w:sz w:val="28"/>
          <w:szCs w:val="28"/>
        </w:rPr>
        <w:t xml:space="preserve"> Татьяну </w:t>
      </w:r>
      <w:r w:rsidR="00561414">
        <w:rPr>
          <w:sz w:val="28"/>
          <w:szCs w:val="28"/>
        </w:rPr>
        <w:t>Рафиковну</w:t>
      </w:r>
      <w:r w:rsidRPr="00E55A50">
        <w:rPr>
          <w:sz w:val="28"/>
          <w:szCs w:val="28"/>
        </w:rPr>
        <w:t xml:space="preserve"> признать виновн</w:t>
      </w:r>
      <w:r w:rsidR="00561414">
        <w:rPr>
          <w:sz w:val="28"/>
          <w:szCs w:val="28"/>
        </w:rPr>
        <w:t>ой</w:t>
      </w:r>
      <w:r w:rsidRPr="00E55A50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561414">
        <w:rPr>
          <w:sz w:val="28"/>
          <w:szCs w:val="28"/>
        </w:rPr>
        <w:t>й</w:t>
      </w:r>
      <w:r w:rsidRPr="00E55A50">
        <w:rPr>
          <w:sz w:val="28"/>
          <w:szCs w:val="28"/>
        </w:rPr>
        <w:t xml:space="preserve"> наказание в виде предупреждения.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Постановление может быть обжаловано в </w:t>
      </w:r>
      <w:r w:rsidRPr="00E55A50">
        <w:rPr>
          <w:sz w:val="28"/>
          <w:szCs w:val="28"/>
        </w:rPr>
        <w:t>Сургутский</w:t>
      </w:r>
      <w:r w:rsidRPr="00E55A50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6A239D" w:rsidR="006A239D">
        <w:rPr>
          <w:color w:val="FF0000"/>
          <w:sz w:val="28"/>
          <w:szCs w:val="28"/>
        </w:rPr>
        <w:t>дней</w:t>
      </w:r>
      <w:r w:rsidRPr="00E55A50">
        <w:rPr>
          <w:sz w:val="28"/>
          <w:szCs w:val="28"/>
        </w:rPr>
        <w:t xml:space="preserve"> со дня вручения или получения копии постановления.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jc w:val="both"/>
        <w:rPr>
          <w:sz w:val="28"/>
          <w:szCs w:val="28"/>
        </w:rPr>
      </w:pPr>
      <w:r w:rsidRPr="00E55A50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E55A50" w:rsidRPr="00E55A50" w:rsidP="00E55A50">
      <w:pPr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Копия верна </w:t>
      </w:r>
    </w:p>
    <w:p w:rsidR="00E55A50" w:rsidRPr="00E55A50" w:rsidP="00E55A50">
      <w:pPr>
        <w:jc w:val="both"/>
        <w:rPr>
          <w:sz w:val="28"/>
          <w:szCs w:val="28"/>
        </w:rPr>
      </w:pPr>
      <w:r w:rsidRPr="00E55A50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E55A50" w:rsidRPr="00E55A50" w:rsidP="00E55A50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08.10.2025</w:t>
      </w:r>
    </w:p>
    <w:p w:rsidR="00E55A50" w:rsidRPr="00E55A50" w:rsidP="00E55A50">
      <w:pPr>
        <w:rPr>
          <w:lang w:val="x-none"/>
        </w:rPr>
      </w:pPr>
    </w:p>
    <w:p w:rsidR="00E55A50" w:rsidRPr="00E55A50" w:rsidP="00E55A50">
      <w:pPr>
        <w:rPr>
          <w:lang w:val="x-none"/>
        </w:rPr>
      </w:pPr>
      <w:r w:rsidRPr="00E55A50">
        <w:rPr>
          <w:lang w:val="x-none"/>
        </w:rPr>
        <w:t xml:space="preserve">Подлинный документ хранится в деле № </w:t>
      </w:r>
      <w:r w:rsidR="00561414">
        <w:t>05-1029/2607/2025</w:t>
      </w:r>
    </w:p>
    <w:p w:rsidR="00E55A50" w:rsidRPr="00E55A50" w:rsidP="00E55A50">
      <w:pPr>
        <w:rPr>
          <w:lang w:val="x-none"/>
        </w:rPr>
      </w:pPr>
      <w:r w:rsidRPr="00E55A50">
        <w:rPr>
          <w:lang w:val="x-none"/>
        </w:rPr>
        <w:t xml:space="preserve">Судебный акт не вступил в законную силу по состоянию на </w:t>
      </w:r>
      <w:r w:rsidR="00561414">
        <w:t>08.10.2025</w:t>
      </w:r>
      <w:r w:rsidRPr="00E55A50">
        <w:rPr>
          <w:lang w:val="x-none"/>
        </w:rPr>
        <w:t xml:space="preserve"> </w:t>
      </w:r>
    </w:p>
    <w:p w:rsidR="00E55A50" w:rsidRPr="00E55A50" w:rsidP="00E55A50">
      <w:pPr>
        <w:rPr>
          <w:lang w:val="x-none"/>
        </w:rPr>
      </w:pPr>
    </w:p>
    <w:p w:rsidR="00E55A50" w:rsidRPr="00E55A50" w:rsidP="00E55A50">
      <w:pPr>
        <w:rPr>
          <w:lang w:val="x-none"/>
        </w:rPr>
      </w:pPr>
    </w:p>
    <w:p w:rsidR="00ED0A79" w:rsidRPr="00E55A50" w:rsidP="00E70851">
      <w:pPr>
        <w:rPr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A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A5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E55A50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E55A50" w:rsidRPr="00E55A50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E55A50" w:rsidRPr="00E55A50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A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13645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67E7E"/>
    <w:rsid w:val="00476AC4"/>
    <w:rsid w:val="00486F65"/>
    <w:rsid w:val="004B0163"/>
    <w:rsid w:val="004C4F12"/>
    <w:rsid w:val="004D3325"/>
    <w:rsid w:val="004D6DE2"/>
    <w:rsid w:val="00516B54"/>
    <w:rsid w:val="00530A06"/>
    <w:rsid w:val="00532F94"/>
    <w:rsid w:val="0054461C"/>
    <w:rsid w:val="00561414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39D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A78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B7D50"/>
    <w:rsid w:val="00AC0378"/>
    <w:rsid w:val="00AC4626"/>
    <w:rsid w:val="00AF2AFA"/>
    <w:rsid w:val="00B07E61"/>
    <w:rsid w:val="00B133A0"/>
    <w:rsid w:val="00B24373"/>
    <w:rsid w:val="00B3272A"/>
    <w:rsid w:val="00B46D85"/>
    <w:rsid w:val="00B83CE2"/>
    <w:rsid w:val="00B921AF"/>
    <w:rsid w:val="00BC2E59"/>
    <w:rsid w:val="00BD3407"/>
    <w:rsid w:val="00BD552C"/>
    <w:rsid w:val="00C056A0"/>
    <w:rsid w:val="00C1157C"/>
    <w:rsid w:val="00C34040"/>
    <w:rsid w:val="00CB3181"/>
    <w:rsid w:val="00CF0A9B"/>
    <w:rsid w:val="00D028FD"/>
    <w:rsid w:val="00D05236"/>
    <w:rsid w:val="00D17F2B"/>
    <w:rsid w:val="00D64649"/>
    <w:rsid w:val="00D65F02"/>
    <w:rsid w:val="00D66599"/>
    <w:rsid w:val="00DE01F2"/>
    <w:rsid w:val="00DE768E"/>
    <w:rsid w:val="00DF199D"/>
    <w:rsid w:val="00E12323"/>
    <w:rsid w:val="00E34E9E"/>
    <w:rsid w:val="00E40710"/>
    <w:rsid w:val="00E55A50"/>
    <w:rsid w:val="00E70851"/>
    <w:rsid w:val="00E94601"/>
    <w:rsid w:val="00EA2E1B"/>
    <w:rsid w:val="00ED0A79"/>
    <w:rsid w:val="00EE432C"/>
    <w:rsid w:val="00EE4E30"/>
    <w:rsid w:val="00F118E8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57EB25E-D6C9-4FB9-B544-06AA123F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55A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